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E40B0" w14:textId="77777777" w:rsidR="004604AE" w:rsidRPr="00EC183D" w:rsidRDefault="004604AE" w:rsidP="004604AE">
      <w:pPr>
        <w:jc w:val="center"/>
        <w:outlineLvl w:val="6"/>
        <w:rPr>
          <w:lang w:val="en-US"/>
        </w:rPr>
      </w:pPr>
      <w:r>
        <w:rPr>
          <w:noProof/>
          <w:sz w:val="28"/>
        </w:rPr>
        <w:drawing>
          <wp:inline distT="0" distB="0" distL="0" distR="0" wp14:anchorId="78F71820" wp14:editId="3A657B5C">
            <wp:extent cx="819150" cy="986928"/>
            <wp:effectExtent l="0" t="0" r="0" b="3810"/>
            <wp:docPr id="16" name="Рисунок 16"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293" cy="997944"/>
                    </a:xfrm>
                    <a:prstGeom prst="rect">
                      <a:avLst/>
                    </a:prstGeom>
                    <a:noFill/>
                    <a:ln>
                      <a:noFill/>
                    </a:ln>
                  </pic:spPr>
                </pic:pic>
              </a:graphicData>
            </a:graphic>
          </wp:inline>
        </w:drawing>
      </w:r>
    </w:p>
    <w:p w14:paraId="2064551A" w14:textId="77777777" w:rsidR="004604AE" w:rsidRPr="00FC7DF5" w:rsidRDefault="004604AE" w:rsidP="004604AE">
      <w:pPr>
        <w:jc w:val="center"/>
        <w:outlineLvl w:val="6"/>
        <w:rPr>
          <w:sz w:val="16"/>
          <w:szCs w:val="16"/>
        </w:rPr>
      </w:pPr>
    </w:p>
    <w:p w14:paraId="44218845" w14:textId="77777777" w:rsidR="004604AE" w:rsidRPr="00CC7005" w:rsidRDefault="004604AE" w:rsidP="004604AE">
      <w:pPr>
        <w:jc w:val="center"/>
        <w:outlineLvl w:val="6"/>
        <w:rPr>
          <w:b/>
          <w:sz w:val="28"/>
          <w:szCs w:val="28"/>
        </w:rPr>
      </w:pPr>
      <w:r w:rsidRPr="00CC7005">
        <w:rPr>
          <w:b/>
          <w:sz w:val="28"/>
          <w:szCs w:val="28"/>
        </w:rPr>
        <w:t>ОКРУЖНОЙ СОВЕТ ДЕПУТАТОВ</w:t>
      </w:r>
    </w:p>
    <w:p w14:paraId="55759BA4" w14:textId="77777777" w:rsidR="004604AE" w:rsidRPr="00CC7005" w:rsidRDefault="004604AE" w:rsidP="004604AE">
      <w:pPr>
        <w:jc w:val="center"/>
        <w:outlineLvl w:val="6"/>
        <w:rPr>
          <w:b/>
          <w:sz w:val="28"/>
          <w:szCs w:val="28"/>
        </w:rPr>
      </w:pPr>
      <w:r w:rsidRPr="00CC7005">
        <w:rPr>
          <w:b/>
          <w:sz w:val="28"/>
          <w:szCs w:val="28"/>
        </w:rPr>
        <w:t>МУНИЦИПАЛЬНОГО ОБРАЗОВАНИЯ</w:t>
      </w:r>
    </w:p>
    <w:p w14:paraId="1BE0B933" w14:textId="77777777" w:rsidR="004604AE" w:rsidRPr="00734DB2" w:rsidRDefault="004604AE" w:rsidP="004604AE">
      <w:pPr>
        <w:jc w:val="center"/>
        <w:outlineLvl w:val="6"/>
        <w:rPr>
          <w:b/>
          <w:sz w:val="28"/>
          <w:szCs w:val="28"/>
        </w:rPr>
      </w:pPr>
      <w:r>
        <w:rPr>
          <w:b/>
          <w:sz w:val="28"/>
          <w:szCs w:val="28"/>
        </w:rPr>
        <w:t>«</w:t>
      </w:r>
      <w:r w:rsidRPr="00CC7005">
        <w:rPr>
          <w:b/>
          <w:sz w:val="28"/>
          <w:szCs w:val="28"/>
        </w:rPr>
        <w:t>ЗЕЛЕНОГРАДСКИЙ ГОРОДСКОЙ ОКРУГ</w:t>
      </w:r>
      <w:r>
        <w:rPr>
          <w:b/>
          <w:sz w:val="28"/>
          <w:szCs w:val="28"/>
        </w:rPr>
        <w:t>»</w:t>
      </w:r>
      <w:r w:rsidRPr="00734DB2">
        <w:rPr>
          <w:b/>
          <w:sz w:val="28"/>
          <w:szCs w:val="28"/>
        </w:rPr>
        <w:t xml:space="preserve"> </w:t>
      </w:r>
    </w:p>
    <w:p w14:paraId="172D8C1B" w14:textId="77777777" w:rsidR="004604AE" w:rsidRDefault="004604AE" w:rsidP="004604AE">
      <w:pPr>
        <w:jc w:val="center"/>
        <w:outlineLvl w:val="6"/>
        <w:rPr>
          <w:b/>
          <w:sz w:val="28"/>
          <w:szCs w:val="28"/>
        </w:rPr>
      </w:pPr>
      <w:r w:rsidRPr="00734DB2">
        <w:rPr>
          <w:b/>
          <w:sz w:val="28"/>
          <w:szCs w:val="28"/>
        </w:rPr>
        <w:t>КАЛИНИНГРАДСКОЙ ОБЛАСТИ</w:t>
      </w:r>
    </w:p>
    <w:p w14:paraId="4964B296" w14:textId="77777777" w:rsidR="004604AE" w:rsidRPr="005F7A1D" w:rsidRDefault="004604AE" w:rsidP="004604AE">
      <w:pPr>
        <w:jc w:val="center"/>
        <w:outlineLvl w:val="6"/>
        <w:rPr>
          <w:b/>
          <w:sz w:val="28"/>
          <w:szCs w:val="28"/>
        </w:rPr>
      </w:pPr>
      <w:r w:rsidRPr="005F7A1D">
        <w:rPr>
          <w:b/>
          <w:sz w:val="28"/>
          <w:szCs w:val="28"/>
        </w:rPr>
        <w:t>(</w:t>
      </w:r>
      <w:r>
        <w:rPr>
          <w:b/>
          <w:sz w:val="28"/>
          <w:szCs w:val="28"/>
        </w:rPr>
        <w:t>второго</w:t>
      </w:r>
      <w:r w:rsidRPr="005F7A1D">
        <w:rPr>
          <w:b/>
          <w:sz w:val="28"/>
          <w:szCs w:val="28"/>
        </w:rPr>
        <w:t xml:space="preserve"> созыва</w:t>
      </w:r>
      <w:r w:rsidRPr="005F7A1D">
        <w:rPr>
          <w:rFonts w:eastAsiaTheme="minorEastAsia"/>
          <w:b/>
          <w:iCs/>
        </w:rPr>
        <w:t>)</w:t>
      </w:r>
    </w:p>
    <w:p w14:paraId="372408F9" w14:textId="77777777" w:rsidR="004604AE" w:rsidRPr="00324115" w:rsidRDefault="004604AE" w:rsidP="004604AE">
      <w:pPr>
        <w:jc w:val="right"/>
        <w:outlineLvl w:val="6"/>
      </w:pPr>
    </w:p>
    <w:p w14:paraId="7C79022F" w14:textId="016C4A95" w:rsidR="004604AE" w:rsidRPr="00CC7005" w:rsidRDefault="004604AE" w:rsidP="004604AE">
      <w:pPr>
        <w:jc w:val="right"/>
        <w:rPr>
          <w:sz w:val="28"/>
          <w:szCs w:val="28"/>
        </w:rPr>
      </w:pPr>
    </w:p>
    <w:p w14:paraId="4955BB16" w14:textId="77777777" w:rsidR="004604AE" w:rsidRPr="00CC7005" w:rsidRDefault="004604AE" w:rsidP="004604AE">
      <w:pPr>
        <w:jc w:val="center"/>
        <w:rPr>
          <w:b/>
          <w:sz w:val="28"/>
          <w:szCs w:val="28"/>
        </w:rPr>
      </w:pPr>
      <w:r w:rsidRPr="00CC7005">
        <w:rPr>
          <w:b/>
          <w:sz w:val="28"/>
          <w:szCs w:val="28"/>
        </w:rPr>
        <w:t>РЕШЕНИЕ</w:t>
      </w:r>
    </w:p>
    <w:p w14:paraId="0B00B3C3" w14:textId="77777777" w:rsidR="00435074" w:rsidRPr="005533AA" w:rsidRDefault="00435074" w:rsidP="00435074">
      <w:pPr>
        <w:rPr>
          <w:sz w:val="28"/>
          <w:szCs w:val="28"/>
        </w:rPr>
      </w:pPr>
    </w:p>
    <w:p w14:paraId="34FCF351" w14:textId="4A42C0FD" w:rsidR="00435074" w:rsidRPr="005533AA" w:rsidRDefault="00435074" w:rsidP="00435074">
      <w:pPr>
        <w:rPr>
          <w:sz w:val="28"/>
          <w:szCs w:val="28"/>
        </w:rPr>
      </w:pPr>
      <w:r w:rsidRPr="005533AA">
        <w:rPr>
          <w:sz w:val="28"/>
          <w:szCs w:val="28"/>
        </w:rPr>
        <w:t xml:space="preserve"> от </w:t>
      </w:r>
      <w:r w:rsidR="000C56B3">
        <w:rPr>
          <w:sz w:val="28"/>
          <w:szCs w:val="28"/>
        </w:rPr>
        <w:t xml:space="preserve">19 октября </w:t>
      </w:r>
      <w:r w:rsidRPr="005533AA">
        <w:rPr>
          <w:sz w:val="28"/>
          <w:szCs w:val="28"/>
        </w:rPr>
        <w:t>20</w:t>
      </w:r>
      <w:r w:rsidR="004604AE">
        <w:rPr>
          <w:sz w:val="28"/>
          <w:szCs w:val="28"/>
        </w:rPr>
        <w:t>20</w:t>
      </w:r>
      <w:r w:rsidRPr="005533AA">
        <w:rPr>
          <w:sz w:val="28"/>
          <w:szCs w:val="28"/>
        </w:rPr>
        <w:t xml:space="preserve"> года                                                 </w:t>
      </w:r>
      <w:r w:rsidR="008D7F02">
        <w:rPr>
          <w:sz w:val="28"/>
          <w:szCs w:val="28"/>
        </w:rPr>
        <w:t xml:space="preserve">                  </w:t>
      </w:r>
      <w:r w:rsidR="00024155">
        <w:rPr>
          <w:sz w:val="28"/>
          <w:szCs w:val="28"/>
        </w:rPr>
        <w:t xml:space="preserve">      </w:t>
      </w:r>
      <w:r w:rsidR="008D7F02">
        <w:rPr>
          <w:sz w:val="28"/>
          <w:szCs w:val="28"/>
        </w:rPr>
        <w:t xml:space="preserve"> </w:t>
      </w:r>
      <w:r w:rsidRPr="005533AA">
        <w:rPr>
          <w:sz w:val="28"/>
          <w:szCs w:val="28"/>
        </w:rPr>
        <w:t xml:space="preserve">   №</w:t>
      </w:r>
      <w:r w:rsidR="000C56B3">
        <w:rPr>
          <w:sz w:val="28"/>
          <w:szCs w:val="28"/>
        </w:rPr>
        <w:t>22</w:t>
      </w:r>
    </w:p>
    <w:p w14:paraId="670F3C18" w14:textId="77777777" w:rsidR="00435074" w:rsidRPr="005533AA" w:rsidRDefault="00435074" w:rsidP="00435074">
      <w:pPr>
        <w:rPr>
          <w:sz w:val="28"/>
          <w:szCs w:val="28"/>
        </w:rPr>
      </w:pPr>
      <w:r w:rsidRPr="005533AA">
        <w:rPr>
          <w:sz w:val="28"/>
          <w:szCs w:val="28"/>
        </w:rPr>
        <w:t xml:space="preserve"> г. Зеленоградск                                  </w:t>
      </w:r>
    </w:p>
    <w:p w14:paraId="4E816479" w14:textId="77777777" w:rsidR="00CB489F" w:rsidRPr="005533AA" w:rsidRDefault="00CB489F" w:rsidP="00435074">
      <w:pPr>
        <w:rPr>
          <w:sz w:val="28"/>
          <w:szCs w:val="28"/>
        </w:rPr>
      </w:pPr>
    </w:p>
    <w:p w14:paraId="54F8442E" w14:textId="77777777" w:rsidR="00C16AF8" w:rsidRPr="00C16AF8" w:rsidRDefault="003D77BB" w:rsidP="003D77BB">
      <w:pPr>
        <w:jc w:val="center"/>
        <w:rPr>
          <w:b/>
          <w:bCs/>
          <w:sz w:val="28"/>
          <w:szCs w:val="28"/>
        </w:rPr>
      </w:pPr>
      <w:r>
        <w:rPr>
          <w:b/>
          <w:bCs/>
          <w:sz w:val="28"/>
          <w:szCs w:val="28"/>
        </w:rPr>
        <w:t>О</w:t>
      </w:r>
      <w:r w:rsidR="000C2FAE">
        <w:rPr>
          <w:b/>
          <w:bCs/>
          <w:sz w:val="28"/>
          <w:szCs w:val="28"/>
        </w:rPr>
        <w:t xml:space="preserve"> внесении изменений в</w:t>
      </w:r>
      <w:r>
        <w:rPr>
          <w:b/>
          <w:bCs/>
          <w:sz w:val="28"/>
          <w:szCs w:val="28"/>
        </w:rPr>
        <w:t xml:space="preserve"> </w:t>
      </w:r>
      <w:r w:rsidR="000C2FAE">
        <w:rPr>
          <w:b/>
          <w:bCs/>
          <w:sz w:val="28"/>
          <w:szCs w:val="28"/>
        </w:rPr>
        <w:t>П</w:t>
      </w:r>
      <w:r>
        <w:rPr>
          <w:b/>
          <w:bCs/>
          <w:sz w:val="28"/>
          <w:szCs w:val="28"/>
        </w:rPr>
        <w:t>оложени</w:t>
      </w:r>
      <w:r w:rsidR="000C2FAE">
        <w:rPr>
          <w:b/>
          <w:bCs/>
          <w:sz w:val="28"/>
          <w:szCs w:val="28"/>
        </w:rPr>
        <w:t>е</w:t>
      </w:r>
      <w:r>
        <w:rPr>
          <w:b/>
          <w:bCs/>
          <w:sz w:val="28"/>
          <w:szCs w:val="28"/>
        </w:rPr>
        <w:t xml:space="preserve"> о денежном вознаграждении и гарантиях осуществления полномочий выборных должностных лиц муниципального образования «Зеленоградский городской округ», осуществляющих полномочия на постоянной оплачиваемой основе</w:t>
      </w:r>
      <w:r w:rsidR="000C2FAE">
        <w:rPr>
          <w:b/>
          <w:bCs/>
          <w:sz w:val="28"/>
          <w:szCs w:val="28"/>
        </w:rPr>
        <w:t xml:space="preserve">, утвержденное решением </w:t>
      </w:r>
      <w:r w:rsidR="000C2FAE" w:rsidRPr="000C2FAE">
        <w:rPr>
          <w:b/>
          <w:bCs/>
          <w:sz w:val="28"/>
          <w:szCs w:val="28"/>
        </w:rPr>
        <w:t>окружно</w:t>
      </w:r>
      <w:r w:rsidR="000C2FAE">
        <w:rPr>
          <w:b/>
          <w:bCs/>
          <w:sz w:val="28"/>
          <w:szCs w:val="28"/>
        </w:rPr>
        <w:t>го</w:t>
      </w:r>
      <w:r w:rsidR="000C2FAE" w:rsidRPr="000C2FAE">
        <w:rPr>
          <w:b/>
          <w:bCs/>
          <w:sz w:val="28"/>
          <w:szCs w:val="28"/>
        </w:rPr>
        <w:t xml:space="preserve"> Совет</w:t>
      </w:r>
      <w:r w:rsidR="000C2FAE">
        <w:rPr>
          <w:b/>
          <w:bCs/>
          <w:sz w:val="28"/>
          <w:szCs w:val="28"/>
        </w:rPr>
        <w:t>а</w:t>
      </w:r>
      <w:r w:rsidR="000C2FAE" w:rsidRPr="000C2FAE">
        <w:rPr>
          <w:b/>
          <w:bCs/>
          <w:sz w:val="28"/>
          <w:szCs w:val="28"/>
        </w:rPr>
        <w:t xml:space="preserve"> депутатов муниципального образования «Зеленоградский городской округ»</w:t>
      </w:r>
      <w:r w:rsidR="000C2FAE">
        <w:rPr>
          <w:b/>
          <w:bCs/>
          <w:sz w:val="28"/>
          <w:szCs w:val="28"/>
        </w:rPr>
        <w:t xml:space="preserve"> от 14 декабря 2016 года №116</w:t>
      </w:r>
    </w:p>
    <w:p w14:paraId="535C8AD3" w14:textId="77777777" w:rsidR="00C16AF8" w:rsidRPr="00C16AF8" w:rsidRDefault="00C16AF8" w:rsidP="00C16AF8">
      <w:pPr>
        <w:jc w:val="both"/>
        <w:rPr>
          <w:b/>
          <w:bCs/>
          <w:sz w:val="28"/>
          <w:szCs w:val="28"/>
        </w:rPr>
      </w:pPr>
    </w:p>
    <w:p w14:paraId="2046B2FF" w14:textId="059754A5" w:rsidR="00FB7A81" w:rsidRPr="005533AA" w:rsidRDefault="00C16AF8" w:rsidP="00C16AF8">
      <w:pPr>
        <w:jc w:val="both"/>
        <w:rPr>
          <w:bCs/>
          <w:sz w:val="28"/>
          <w:szCs w:val="28"/>
        </w:rPr>
      </w:pPr>
      <w:r>
        <w:rPr>
          <w:bCs/>
          <w:sz w:val="28"/>
          <w:szCs w:val="28"/>
        </w:rPr>
        <w:t xml:space="preserve">      </w:t>
      </w:r>
      <w:r w:rsidR="00A9338E">
        <w:rPr>
          <w:bCs/>
          <w:sz w:val="28"/>
          <w:szCs w:val="28"/>
        </w:rPr>
        <w:t xml:space="preserve">В соответствии с </w:t>
      </w:r>
      <w:r w:rsidR="00A9338E" w:rsidRPr="00A9338E">
        <w:rPr>
          <w:bCs/>
          <w:sz w:val="28"/>
          <w:szCs w:val="28"/>
        </w:rPr>
        <w:t xml:space="preserve">Федеральным </w:t>
      </w:r>
      <w:hyperlink r:id="rId7" w:history="1">
        <w:r w:rsidR="00A9338E" w:rsidRPr="00A9338E">
          <w:rPr>
            <w:rStyle w:val="a3"/>
            <w:bCs/>
            <w:color w:val="auto"/>
            <w:sz w:val="28"/>
            <w:szCs w:val="28"/>
            <w:u w:val="none"/>
          </w:rPr>
          <w:t>законом</w:t>
        </w:r>
      </w:hyperlink>
      <w:r w:rsidR="00A9338E" w:rsidRPr="00A9338E">
        <w:rPr>
          <w:bCs/>
          <w:sz w:val="28"/>
          <w:szCs w:val="28"/>
        </w:rPr>
        <w:t xml:space="preserve"> от 6 октября 2003 года № 131-ФЗ </w:t>
      </w:r>
      <w:r w:rsidR="000C2FAE">
        <w:rPr>
          <w:bCs/>
          <w:sz w:val="28"/>
          <w:szCs w:val="28"/>
        </w:rPr>
        <w:t>«</w:t>
      </w:r>
      <w:r w:rsidR="00A9338E" w:rsidRPr="00A9338E">
        <w:rPr>
          <w:bCs/>
          <w:sz w:val="28"/>
          <w:szCs w:val="28"/>
        </w:rPr>
        <w:t>Об общих принципах организации местного самоуправления в Российской Федерации</w:t>
      </w:r>
      <w:r w:rsidR="000C2FAE">
        <w:rPr>
          <w:bCs/>
          <w:sz w:val="28"/>
          <w:szCs w:val="28"/>
        </w:rPr>
        <w:t>»</w:t>
      </w:r>
      <w:r w:rsidR="00A9338E" w:rsidRPr="00A9338E">
        <w:rPr>
          <w:bCs/>
          <w:sz w:val="28"/>
          <w:szCs w:val="28"/>
        </w:rPr>
        <w:t xml:space="preserve">, </w:t>
      </w:r>
      <w:hyperlink r:id="rId8" w:history="1">
        <w:r w:rsidR="00A9338E" w:rsidRPr="00A9338E">
          <w:rPr>
            <w:rStyle w:val="a3"/>
            <w:bCs/>
            <w:color w:val="auto"/>
            <w:sz w:val="28"/>
            <w:szCs w:val="28"/>
            <w:u w:val="none"/>
          </w:rPr>
          <w:t>Законом</w:t>
        </w:r>
      </w:hyperlink>
      <w:r w:rsidR="00A9338E" w:rsidRPr="00A9338E">
        <w:rPr>
          <w:bCs/>
          <w:sz w:val="28"/>
          <w:szCs w:val="28"/>
        </w:rPr>
        <w:t xml:space="preserve"> Калининградской о</w:t>
      </w:r>
      <w:r w:rsidR="00A9338E">
        <w:rPr>
          <w:bCs/>
          <w:sz w:val="28"/>
          <w:szCs w:val="28"/>
        </w:rPr>
        <w:t>бласти от 16 февраля 2009 года №</w:t>
      </w:r>
      <w:r w:rsidR="00A9338E" w:rsidRPr="00A9338E">
        <w:rPr>
          <w:bCs/>
          <w:sz w:val="28"/>
          <w:szCs w:val="28"/>
        </w:rPr>
        <w:t xml:space="preserve"> 322 </w:t>
      </w:r>
      <w:r w:rsidR="000C2FAE">
        <w:rPr>
          <w:bCs/>
          <w:sz w:val="28"/>
          <w:szCs w:val="28"/>
        </w:rPr>
        <w:t>«</w:t>
      </w:r>
      <w:r w:rsidR="00A9338E" w:rsidRPr="00A9338E">
        <w:rPr>
          <w:bCs/>
          <w:sz w:val="28"/>
          <w:szCs w:val="28"/>
        </w:rPr>
        <w:t xml:space="preserve">О гарантиях осуществления полномочий депутата, члена выборного органа местного самоуправления, выборного должностного лица </w:t>
      </w:r>
      <w:r w:rsidR="00A9338E">
        <w:rPr>
          <w:bCs/>
          <w:sz w:val="28"/>
          <w:szCs w:val="28"/>
        </w:rPr>
        <w:t>местного самоуправления</w:t>
      </w:r>
      <w:r w:rsidR="000C2FAE">
        <w:rPr>
          <w:bCs/>
          <w:sz w:val="28"/>
          <w:szCs w:val="28"/>
        </w:rPr>
        <w:t>»</w:t>
      </w:r>
      <w:r w:rsidR="00A9338E">
        <w:rPr>
          <w:bCs/>
          <w:sz w:val="28"/>
          <w:szCs w:val="28"/>
        </w:rPr>
        <w:t>, Уставом муниципального образования «Зеленоградский городской округ»</w:t>
      </w:r>
      <w:r>
        <w:rPr>
          <w:bCs/>
          <w:sz w:val="28"/>
          <w:szCs w:val="28"/>
        </w:rPr>
        <w:t xml:space="preserve">, </w:t>
      </w:r>
      <w:r w:rsidR="00F064BF" w:rsidRPr="005533AA">
        <w:rPr>
          <w:bCs/>
          <w:sz w:val="28"/>
          <w:szCs w:val="28"/>
        </w:rPr>
        <w:t>окружной Совет депутатов муниципального образования «Зеленоградский городской округ»</w:t>
      </w:r>
      <w:r w:rsidR="00C15547">
        <w:rPr>
          <w:bCs/>
          <w:sz w:val="28"/>
          <w:szCs w:val="28"/>
        </w:rPr>
        <w:t xml:space="preserve"> Калининградской области</w:t>
      </w:r>
    </w:p>
    <w:p w14:paraId="534D9B28" w14:textId="77777777" w:rsidR="00F064BF" w:rsidRPr="005533AA" w:rsidRDefault="00F064BF" w:rsidP="00F064BF">
      <w:pPr>
        <w:jc w:val="both"/>
        <w:rPr>
          <w:sz w:val="28"/>
          <w:szCs w:val="28"/>
        </w:rPr>
      </w:pPr>
    </w:p>
    <w:p w14:paraId="6346220C" w14:textId="5267DC8E" w:rsidR="00FB7A81" w:rsidRPr="005533AA" w:rsidRDefault="00FB7A81" w:rsidP="00FB7A81">
      <w:pPr>
        <w:jc w:val="center"/>
        <w:rPr>
          <w:b/>
          <w:sz w:val="28"/>
          <w:szCs w:val="28"/>
        </w:rPr>
      </w:pPr>
      <w:r w:rsidRPr="005533AA">
        <w:rPr>
          <w:b/>
          <w:sz w:val="28"/>
          <w:szCs w:val="28"/>
        </w:rPr>
        <w:t>Р Е Ш И Л:</w:t>
      </w:r>
    </w:p>
    <w:p w14:paraId="1495225E" w14:textId="77777777" w:rsidR="00FB7A81" w:rsidRPr="005533AA" w:rsidRDefault="00FB7A81" w:rsidP="00FB7A81">
      <w:pPr>
        <w:jc w:val="both"/>
        <w:rPr>
          <w:b/>
          <w:sz w:val="28"/>
          <w:szCs w:val="28"/>
        </w:rPr>
      </w:pPr>
    </w:p>
    <w:p w14:paraId="38543B3A" w14:textId="77777777" w:rsidR="00C16AF8" w:rsidRPr="00B0478D" w:rsidRDefault="00C16AF8" w:rsidP="00A9338E">
      <w:pPr>
        <w:jc w:val="both"/>
        <w:rPr>
          <w:bCs/>
          <w:sz w:val="28"/>
          <w:szCs w:val="28"/>
        </w:rPr>
      </w:pPr>
      <w:r>
        <w:rPr>
          <w:sz w:val="28"/>
          <w:szCs w:val="28"/>
        </w:rPr>
        <w:t xml:space="preserve">     </w:t>
      </w:r>
      <w:r w:rsidR="000C2FAE">
        <w:rPr>
          <w:sz w:val="28"/>
          <w:szCs w:val="28"/>
        </w:rPr>
        <w:t xml:space="preserve"> </w:t>
      </w:r>
      <w:r w:rsidRPr="00C16AF8">
        <w:rPr>
          <w:sz w:val="28"/>
          <w:szCs w:val="28"/>
        </w:rPr>
        <w:t xml:space="preserve">1. </w:t>
      </w:r>
      <w:r w:rsidR="000C2FAE" w:rsidRPr="00B0478D">
        <w:rPr>
          <w:bCs/>
          <w:sz w:val="28"/>
          <w:szCs w:val="28"/>
        </w:rPr>
        <w:t>Внести в Положение о денежном вознаграждении и гарантиях осуществления полномочий выборных должностных лиц муниципального образования «Зеленоградский городской округ», осуществляющих полномочия на постоянной оплачиваемой основе, утвержденное решением окружного Совета депутатов муниципального образования «Зеленоградский городской округ» от 14 декабря 2016 года №116</w:t>
      </w:r>
      <w:r w:rsidR="00414C71" w:rsidRPr="00414C71">
        <w:rPr>
          <w:bCs/>
          <w:sz w:val="28"/>
          <w:szCs w:val="28"/>
        </w:rPr>
        <w:t xml:space="preserve"> следующие изменения</w:t>
      </w:r>
      <w:r w:rsidR="000C2FAE" w:rsidRPr="00B0478D">
        <w:rPr>
          <w:bCs/>
          <w:sz w:val="28"/>
          <w:szCs w:val="28"/>
        </w:rPr>
        <w:t>:</w:t>
      </w:r>
    </w:p>
    <w:p w14:paraId="7BE78355" w14:textId="77777777" w:rsidR="00B6427B" w:rsidRDefault="000C2FAE" w:rsidP="004604AE">
      <w:pPr>
        <w:jc w:val="both"/>
        <w:rPr>
          <w:bCs/>
          <w:sz w:val="28"/>
          <w:szCs w:val="28"/>
        </w:rPr>
      </w:pPr>
      <w:r>
        <w:rPr>
          <w:bCs/>
          <w:sz w:val="28"/>
          <w:szCs w:val="28"/>
        </w:rPr>
        <w:t xml:space="preserve">       </w:t>
      </w:r>
      <w:r w:rsidR="00B0478D">
        <w:rPr>
          <w:bCs/>
          <w:sz w:val="28"/>
          <w:szCs w:val="28"/>
        </w:rPr>
        <w:t xml:space="preserve">  </w:t>
      </w:r>
      <w:r w:rsidR="00C15547">
        <w:rPr>
          <w:bCs/>
          <w:sz w:val="28"/>
          <w:szCs w:val="28"/>
        </w:rPr>
        <w:t>1)</w:t>
      </w:r>
      <w:r>
        <w:rPr>
          <w:bCs/>
          <w:sz w:val="28"/>
          <w:szCs w:val="28"/>
        </w:rPr>
        <w:t xml:space="preserve">  пункт</w:t>
      </w:r>
      <w:r w:rsidR="00C15547">
        <w:rPr>
          <w:bCs/>
          <w:sz w:val="28"/>
          <w:szCs w:val="28"/>
        </w:rPr>
        <w:t xml:space="preserve"> 3 дополнить подпунктом г) следующего содержания: </w:t>
      </w:r>
    </w:p>
    <w:p w14:paraId="5F2800FE" w14:textId="0C6AD914" w:rsidR="004604AE" w:rsidRPr="004604AE" w:rsidRDefault="00B6427B" w:rsidP="004604AE">
      <w:pPr>
        <w:jc w:val="both"/>
        <w:rPr>
          <w:bCs/>
          <w:sz w:val="28"/>
          <w:szCs w:val="28"/>
        </w:rPr>
      </w:pPr>
      <w:r>
        <w:rPr>
          <w:bCs/>
          <w:sz w:val="28"/>
          <w:szCs w:val="28"/>
        </w:rPr>
        <w:t xml:space="preserve">        </w:t>
      </w:r>
      <w:r w:rsidR="00C15547">
        <w:rPr>
          <w:bCs/>
          <w:sz w:val="28"/>
          <w:szCs w:val="28"/>
        </w:rPr>
        <w:t>«г)</w:t>
      </w:r>
      <w:r w:rsidR="00C15547" w:rsidRPr="00C15547">
        <w:t xml:space="preserve"> </w:t>
      </w:r>
      <w:r w:rsidR="00C15547" w:rsidRPr="00C15547">
        <w:rPr>
          <w:bCs/>
          <w:sz w:val="28"/>
          <w:szCs w:val="28"/>
        </w:rPr>
        <w:t>ежемесячная надбавка к денежно</w:t>
      </w:r>
      <w:r w:rsidR="00C15547">
        <w:rPr>
          <w:bCs/>
          <w:sz w:val="28"/>
          <w:szCs w:val="28"/>
        </w:rPr>
        <w:t>му</w:t>
      </w:r>
      <w:r w:rsidR="00C15547" w:rsidRPr="00C15547">
        <w:rPr>
          <w:bCs/>
          <w:sz w:val="28"/>
          <w:szCs w:val="28"/>
        </w:rPr>
        <w:t xml:space="preserve"> вознаграждени</w:t>
      </w:r>
      <w:r w:rsidR="00C15547">
        <w:rPr>
          <w:bCs/>
          <w:sz w:val="28"/>
          <w:szCs w:val="28"/>
        </w:rPr>
        <w:t>ю</w:t>
      </w:r>
      <w:r w:rsidR="00C15547" w:rsidRPr="00C15547">
        <w:rPr>
          <w:bCs/>
          <w:sz w:val="28"/>
          <w:szCs w:val="28"/>
        </w:rPr>
        <w:t xml:space="preserve"> за выслугу лет на муниципальной службе</w:t>
      </w:r>
      <w:r w:rsidR="004604AE" w:rsidRPr="004604AE">
        <w:rPr>
          <w:bCs/>
          <w:sz w:val="28"/>
          <w:szCs w:val="28"/>
        </w:rPr>
        <w:t xml:space="preserve"> в следующих размерах (в процентах от </w:t>
      </w:r>
      <w:r w:rsidR="004604AE">
        <w:rPr>
          <w:bCs/>
          <w:sz w:val="28"/>
          <w:szCs w:val="28"/>
        </w:rPr>
        <w:t xml:space="preserve">размера ежемесячного </w:t>
      </w:r>
      <w:r w:rsidR="004604AE" w:rsidRPr="004604AE">
        <w:rPr>
          <w:bCs/>
          <w:sz w:val="28"/>
          <w:szCs w:val="28"/>
        </w:rPr>
        <w:t>денежно</w:t>
      </w:r>
      <w:r w:rsidR="004604AE">
        <w:rPr>
          <w:bCs/>
          <w:sz w:val="28"/>
          <w:szCs w:val="28"/>
        </w:rPr>
        <w:t>го</w:t>
      </w:r>
      <w:r w:rsidR="004604AE" w:rsidRPr="004604AE">
        <w:rPr>
          <w:bCs/>
          <w:sz w:val="28"/>
          <w:szCs w:val="28"/>
        </w:rPr>
        <w:t xml:space="preserve"> вознаграждени</w:t>
      </w:r>
      <w:r w:rsidR="004604AE">
        <w:rPr>
          <w:bCs/>
          <w:sz w:val="28"/>
          <w:szCs w:val="28"/>
        </w:rPr>
        <w:t>я)</w:t>
      </w:r>
      <w:r w:rsidR="004604AE" w:rsidRPr="004604AE">
        <w:rPr>
          <w:bCs/>
          <w:sz w:val="28"/>
          <w:szCs w:val="28"/>
        </w:rPr>
        <w:t>:</w:t>
      </w:r>
    </w:p>
    <w:p w14:paraId="1CBAEFCF" w14:textId="00B466A9" w:rsidR="004604AE" w:rsidRDefault="004604AE" w:rsidP="004604AE">
      <w:pPr>
        <w:jc w:val="both"/>
        <w:rPr>
          <w:bCs/>
          <w:sz w:val="28"/>
          <w:szCs w:val="28"/>
        </w:rPr>
      </w:pPr>
      <w:r w:rsidRPr="004604AE">
        <w:rPr>
          <w:bCs/>
          <w:sz w:val="28"/>
          <w:szCs w:val="28"/>
        </w:rPr>
        <w:t>при стаже муниципальной службы:</w:t>
      </w:r>
    </w:p>
    <w:p w14:paraId="23D31A44" w14:textId="74A3775F" w:rsidR="00B6427B" w:rsidRDefault="00B6427B" w:rsidP="004604AE">
      <w:pPr>
        <w:jc w:val="both"/>
        <w:rPr>
          <w:bCs/>
          <w:sz w:val="28"/>
          <w:szCs w:val="28"/>
        </w:rPr>
      </w:pPr>
    </w:p>
    <w:p w14:paraId="3E276698" w14:textId="77777777" w:rsidR="00B6427B" w:rsidRPr="004604AE" w:rsidRDefault="00B6427B" w:rsidP="004604AE">
      <w:pPr>
        <w:jc w:val="both"/>
        <w:rPr>
          <w:bCs/>
          <w:sz w:val="28"/>
          <w:szCs w:val="28"/>
        </w:rPr>
      </w:pPr>
    </w:p>
    <w:p w14:paraId="4A8EA261" w14:textId="77777777" w:rsidR="004604AE" w:rsidRPr="004604AE" w:rsidRDefault="004604AE" w:rsidP="004604AE">
      <w:pPr>
        <w:jc w:val="both"/>
        <w:rPr>
          <w:bCs/>
          <w:sz w:val="28"/>
          <w:szCs w:val="28"/>
        </w:rPr>
      </w:pPr>
      <w:r w:rsidRPr="004604AE">
        <w:rPr>
          <w:bCs/>
          <w:sz w:val="28"/>
          <w:szCs w:val="28"/>
        </w:rPr>
        <w:t>от 1 года до 5 лет - 10%;</w:t>
      </w:r>
    </w:p>
    <w:p w14:paraId="5CF83655" w14:textId="77777777" w:rsidR="004604AE" w:rsidRPr="004604AE" w:rsidRDefault="004604AE" w:rsidP="004604AE">
      <w:pPr>
        <w:jc w:val="both"/>
        <w:rPr>
          <w:bCs/>
          <w:sz w:val="28"/>
          <w:szCs w:val="28"/>
        </w:rPr>
      </w:pPr>
      <w:r w:rsidRPr="004604AE">
        <w:rPr>
          <w:bCs/>
          <w:sz w:val="28"/>
          <w:szCs w:val="28"/>
        </w:rPr>
        <w:t>от 5 до 10 лет - 15%;</w:t>
      </w:r>
    </w:p>
    <w:p w14:paraId="39494594" w14:textId="77777777" w:rsidR="004604AE" w:rsidRPr="004604AE" w:rsidRDefault="004604AE" w:rsidP="004604AE">
      <w:pPr>
        <w:jc w:val="both"/>
        <w:rPr>
          <w:bCs/>
          <w:sz w:val="28"/>
          <w:szCs w:val="28"/>
        </w:rPr>
      </w:pPr>
      <w:r w:rsidRPr="004604AE">
        <w:rPr>
          <w:bCs/>
          <w:sz w:val="28"/>
          <w:szCs w:val="28"/>
        </w:rPr>
        <w:t>от 10 до 15 лет - 20%;</w:t>
      </w:r>
    </w:p>
    <w:p w14:paraId="161A92AE" w14:textId="77777777" w:rsidR="00B6427B" w:rsidRDefault="004604AE" w:rsidP="004604AE">
      <w:pPr>
        <w:jc w:val="both"/>
        <w:rPr>
          <w:bCs/>
          <w:sz w:val="28"/>
          <w:szCs w:val="28"/>
        </w:rPr>
      </w:pPr>
      <w:r w:rsidRPr="004604AE">
        <w:rPr>
          <w:bCs/>
          <w:sz w:val="28"/>
          <w:szCs w:val="28"/>
        </w:rPr>
        <w:t>свыше 15 лет - 30%</w:t>
      </w:r>
      <w:r w:rsidR="00C15547">
        <w:rPr>
          <w:bCs/>
          <w:sz w:val="28"/>
          <w:szCs w:val="28"/>
        </w:rPr>
        <w:t>.</w:t>
      </w:r>
    </w:p>
    <w:p w14:paraId="1270FA10" w14:textId="1303452B" w:rsidR="000C2FAE" w:rsidRDefault="00B6427B" w:rsidP="004604AE">
      <w:pPr>
        <w:jc w:val="both"/>
        <w:rPr>
          <w:bCs/>
          <w:sz w:val="28"/>
          <w:szCs w:val="28"/>
        </w:rPr>
      </w:pPr>
      <w:r w:rsidRPr="00B6427B">
        <w:rPr>
          <w:bCs/>
          <w:sz w:val="28"/>
          <w:szCs w:val="28"/>
        </w:rPr>
        <w:t xml:space="preserve">    В стаж (общую продолжительность) муниципальной службы включаются   периоды замещения должностей, у</w:t>
      </w:r>
      <w:r w:rsidR="00A01898">
        <w:rPr>
          <w:bCs/>
          <w:sz w:val="28"/>
          <w:szCs w:val="28"/>
        </w:rPr>
        <w:t>становленных</w:t>
      </w:r>
      <w:r>
        <w:rPr>
          <w:bCs/>
          <w:sz w:val="28"/>
          <w:szCs w:val="28"/>
        </w:rPr>
        <w:t xml:space="preserve"> </w:t>
      </w:r>
      <w:r w:rsidRPr="00B6427B">
        <w:rPr>
          <w:bCs/>
          <w:sz w:val="28"/>
          <w:szCs w:val="28"/>
        </w:rPr>
        <w:t>стать</w:t>
      </w:r>
      <w:r w:rsidR="00A01898">
        <w:rPr>
          <w:bCs/>
          <w:sz w:val="28"/>
          <w:szCs w:val="28"/>
        </w:rPr>
        <w:t>ей</w:t>
      </w:r>
      <w:r w:rsidRPr="00B6427B">
        <w:rPr>
          <w:bCs/>
          <w:sz w:val="28"/>
          <w:szCs w:val="28"/>
        </w:rPr>
        <w:t xml:space="preserve"> 25 </w:t>
      </w:r>
      <w:r>
        <w:rPr>
          <w:bCs/>
          <w:sz w:val="28"/>
          <w:szCs w:val="28"/>
        </w:rPr>
        <w:t>Ф</w:t>
      </w:r>
      <w:r w:rsidRPr="00B6427B">
        <w:rPr>
          <w:bCs/>
          <w:sz w:val="28"/>
          <w:szCs w:val="28"/>
        </w:rPr>
        <w:t>едерального закона</w:t>
      </w:r>
      <w:r>
        <w:rPr>
          <w:bCs/>
          <w:sz w:val="28"/>
          <w:szCs w:val="28"/>
        </w:rPr>
        <w:t xml:space="preserve"> </w:t>
      </w:r>
      <w:r w:rsidRPr="00B6427B">
        <w:rPr>
          <w:bCs/>
          <w:sz w:val="28"/>
          <w:szCs w:val="28"/>
        </w:rPr>
        <w:t>от 02.03.2007</w:t>
      </w:r>
      <w:r>
        <w:rPr>
          <w:bCs/>
          <w:sz w:val="28"/>
          <w:szCs w:val="28"/>
        </w:rPr>
        <w:t xml:space="preserve"> г.</w:t>
      </w:r>
      <w:r w:rsidRPr="00B6427B">
        <w:rPr>
          <w:bCs/>
          <w:sz w:val="28"/>
          <w:szCs w:val="28"/>
        </w:rPr>
        <w:t xml:space="preserve"> № 25-ФЗ </w:t>
      </w:r>
      <w:r>
        <w:rPr>
          <w:bCs/>
          <w:sz w:val="28"/>
          <w:szCs w:val="28"/>
        </w:rPr>
        <w:t>«</w:t>
      </w:r>
      <w:r w:rsidRPr="00B6427B">
        <w:rPr>
          <w:bCs/>
          <w:sz w:val="28"/>
          <w:szCs w:val="28"/>
        </w:rPr>
        <w:t>О муниципальной службе в Российской Федерации</w:t>
      </w:r>
      <w:r>
        <w:rPr>
          <w:bCs/>
          <w:sz w:val="28"/>
          <w:szCs w:val="28"/>
        </w:rPr>
        <w:t>».</w:t>
      </w:r>
      <w:r w:rsidR="00C15547">
        <w:rPr>
          <w:bCs/>
          <w:sz w:val="28"/>
          <w:szCs w:val="28"/>
        </w:rPr>
        <w:t>»</w:t>
      </w:r>
      <w:r w:rsidR="004604AE">
        <w:rPr>
          <w:bCs/>
          <w:sz w:val="28"/>
          <w:szCs w:val="28"/>
        </w:rPr>
        <w:t>.</w:t>
      </w:r>
    </w:p>
    <w:p w14:paraId="4D2B7C36" w14:textId="550D7A6B" w:rsidR="00C15547" w:rsidRDefault="00C15547" w:rsidP="00A9338E">
      <w:pPr>
        <w:jc w:val="both"/>
        <w:rPr>
          <w:bCs/>
          <w:sz w:val="28"/>
          <w:szCs w:val="28"/>
        </w:rPr>
      </w:pPr>
      <w:r>
        <w:rPr>
          <w:bCs/>
          <w:sz w:val="28"/>
          <w:szCs w:val="28"/>
        </w:rPr>
        <w:t xml:space="preserve">           2)  пункт 6 дополнить словами: </w:t>
      </w:r>
      <w:proofErr w:type="gramStart"/>
      <w:r>
        <w:rPr>
          <w:bCs/>
          <w:sz w:val="28"/>
          <w:szCs w:val="28"/>
        </w:rPr>
        <w:t>«,</w:t>
      </w:r>
      <w:r w:rsidRPr="00C15547">
        <w:rPr>
          <w:bCs/>
          <w:sz w:val="28"/>
          <w:szCs w:val="28"/>
        </w:rPr>
        <w:t>ежемесячн</w:t>
      </w:r>
      <w:r>
        <w:rPr>
          <w:bCs/>
          <w:sz w:val="28"/>
          <w:szCs w:val="28"/>
        </w:rPr>
        <w:t>ой</w:t>
      </w:r>
      <w:proofErr w:type="gramEnd"/>
      <w:r w:rsidRPr="00C15547">
        <w:rPr>
          <w:bCs/>
          <w:sz w:val="28"/>
          <w:szCs w:val="28"/>
        </w:rPr>
        <w:t xml:space="preserve"> надбавк</w:t>
      </w:r>
      <w:r>
        <w:rPr>
          <w:bCs/>
          <w:sz w:val="28"/>
          <w:szCs w:val="28"/>
        </w:rPr>
        <w:t>и</w:t>
      </w:r>
      <w:r w:rsidRPr="00C15547">
        <w:rPr>
          <w:bCs/>
          <w:sz w:val="28"/>
          <w:szCs w:val="28"/>
        </w:rPr>
        <w:t xml:space="preserve"> к денежному вознаграждению за выслугу лет на муниципальной службе</w:t>
      </w:r>
      <w:r>
        <w:rPr>
          <w:bCs/>
          <w:sz w:val="28"/>
          <w:szCs w:val="28"/>
        </w:rPr>
        <w:t>.».</w:t>
      </w:r>
    </w:p>
    <w:p w14:paraId="6343C58E" w14:textId="5CC6968A" w:rsidR="0061290A" w:rsidRDefault="008D0395" w:rsidP="0061290A">
      <w:pPr>
        <w:jc w:val="both"/>
        <w:rPr>
          <w:sz w:val="28"/>
          <w:szCs w:val="28"/>
        </w:rPr>
      </w:pPr>
      <w:r w:rsidRPr="005533AA">
        <w:rPr>
          <w:sz w:val="28"/>
          <w:szCs w:val="28"/>
        </w:rPr>
        <w:t xml:space="preserve">   </w:t>
      </w:r>
      <w:r w:rsidR="0061290A" w:rsidRPr="005533AA">
        <w:rPr>
          <w:sz w:val="28"/>
          <w:szCs w:val="28"/>
        </w:rPr>
        <w:t xml:space="preserve">   </w:t>
      </w:r>
      <w:r w:rsidR="000C2FAE">
        <w:rPr>
          <w:sz w:val="28"/>
          <w:szCs w:val="28"/>
        </w:rPr>
        <w:t>2</w:t>
      </w:r>
      <w:r w:rsidR="0061290A" w:rsidRPr="005533AA">
        <w:rPr>
          <w:sz w:val="28"/>
          <w:szCs w:val="28"/>
        </w:rPr>
        <w:t xml:space="preserve">. </w:t>
      </w:r>
      <w:r w:rsidR="007252AC" w:rsidRPr="005533AA">
        <w:rPr>
          <w:sz w:val="28"/>
          <w:szCs w:val="28"/>
        </w:rPr>
        <w:t>Опубликовать</w:t>
      </w:r>
      <w:r w:rsidR="0061290A" w:rsidRPr="005533AA">
        <w:rPr>
          <w:sz w:val="28"/>
          <w:szCs w:val="28"/>
        </w:rPr>
        <w:t xml:space="preserve"> решение в газете «Волна» и разместить на официальном сайте </w:t>
      </w:r>
      <w:r w:rsidR="00E75525">
        <w:rPr>
          <w:sz w:val="28"/>
          <w:szCs w:val="28"/>
        </w:rPr>
        <w:t xml:space="preserve">органов местного самоуправления </w:t>
      </w:r>
      <w:r w:rsidR="0061290A" w:rsidRPr="005533AA">
        <w:rPr>
          <w:sz w:val="28"/>
          <w:szCs w:val="28"/>
        </w:rPr>
        <w:t>муниципального образования «Зеленоградский г</w:t>
      </w:r>
      <w:r w:rsidR="007252AC" w:rsidRPr="005533AA">
        <w:rPr>
          <w:sz w:val="28"/>
          <w:szCs w:val="28"/>
        </w:rPr>
        <w:t>ородской округ»</w:t>
      </w:r>
      <w:r w:rsidR="00C15547">
        <w:rPr>
          <w:sz w:val="28"/>
          <w:szCs w:val="28"/>
        </w:rPr>
        <w:t xml:space="preserve"> Калининградской о</w:t>
      </w:r>
      <w:r w:rsidR="004604AE">
        <w:rPr>
          <w:sz w:val="28"/>
          <w:szCs w:val="28"/>
        </w:rPr>
        <w:t>б</w:t>
      </w:r>
      <w:r w:rsidR="00C15547">
        <w:rPr>
          <w:sz w:val="28"/>
          <w:szCs w:val="28"/>
        </w:rPr>
        <w:t>ласти.</w:t>
      </w:r>
    </w:p>
    <w:p w14:paraId="39FEC3A9" w14:textId="7B840CCE" w:rsidR="000C2FAE" w:rsidRPr="005533AA" w:rsidRDefault="000C2FAE" w:rsidP="0061290A">
      <w:pPr>
        <w:jc w:val="both"/>
        <w:rPr>
          <w:sz w:val="28"/>
          <w:szCs w:val="28"/>
        </w:rPr>
      </w:pPr>
      <w:r>
        <w:rPr>
          <w:sz w:val="28"/>
          <w:szCs w:val="28"/>
        </w:rPr>
        <w:t xml:space="preserve">      </w:t>
      </w:r>
    </w:p>
    <w:p w14:paraId="7DA4F385" w14:textId="77777777" w:rsidR="005D7F10" w:rsidRPr="005D7F10" w:rsidRDefault="005D7F10" w:rsidP="005D7F10">
      <w:pPr>
        <w:jc w:val="both"/>
        <w:rPr>
          <w:sz w:val="28"/>
          <w:szCs w:val="28"/>
        </w:rPr>
      </w:pPr>
    </w:p>
    <w:p w14:paraId="5CABE6A4" w14:textId="77777777" w:rsidR="00A74A38" w:rsidRDefault="00A74A38" w:rsidP="00FB7A81">
      <w:pPr>
        <w:jc w:val="both"/>
        <w:rPr>
          <w:b/>
          <w:sz w:val="28"/>
          <w:szCs w:val="28"/>
        </w:rPr>
      </w:pPr>
    </w:p>
    <w:p w14:paraId="6D3CF89E" w14:textId="77777777" w:rsidR="00FB7A81" w:rsidRPr="005533AA" w:rsidRDefault="00FB7A81" w:rsidP="00FB7A81">
      <w:pPr>
        <w:jc w:val="both"/>
        <w:rPr>
          <w:b/>
          <w:sz w:val="28"/>
          <w:szCs w:val="28"/>
        </w:rPr>
      </w:pPr>
    </w:p>
    <w:p w14:paraId="571AA707" w14:textId="15C8DC94" w:rsidR="00FB7A81" w:rsidRPr="005533AA" w:rsidRDefault="00FB7A81" w:rsidP="000C56B3">
      <w:pPr>
        <w:ind w:firstLine="142"/>
        <w:jc w:val="both"/>
        <w:rPr>
          <w:sz w:val="28"/>
          <w:szCs w:val="28"/>
        </w:rPr>
      </w:pPr>
      <w:r w:rsidRPr="005533AA">
        <w:rPr>
          <w:sz w:val="28"/>
          <w:szCs w:val="28"/>
        </w:rPr>
        <w:t xml:space="preserve">Глава </w:t>
      </w:r>
    </w:p>
    <w:p w14:paraId="3486AB75" w14:textId="2B0F0D75" w:rsidR="00BD7A3C" w:rsidRDefault="00FB7A81" w:rsidP="000C56B3">
      <w:pPr>
        <w:ind w:firstLine="142"/>
        <w:jc w:val="both"/>
        <w:rPr>
          <w:sz w:val="28"/>
          <w:szCs w:val="28"/>
        </w:rPr>
      </w:pPr>
      <w:r w:rsidRPr="005533AA">
        <w:rPr>
          <w:sz w:val="28"/>
          <w:szCs w:val="28"/>
        </w:rPr>
        <w:t>Зеленоградск</w:t>
      </w:r>
      <w:r w:rsidR="00C15547">
        <w:rPr>
          <w:sz w:val="28"/>
          <w:szCs w:val="28"/>
        </w:rPr>
        <w:t>ого</w:t>
      </w:r>
      <w:r w:rsidRPr="005533AA">
        <w:rPr>
          <w:sz w:val="28"/>
          <w:szCs w:val="28"/>
        </w:rPr>
        <w:t xml:space="preserve"> городско</w:t>
      </w:r>
      <w:r w:rsidR="00C15547">
        <w:rPr>
          <w:sz w:val="28"/>
          <w:szCs w:val="28"/>
        </w:rPr>
        <w:t>го</w:t>
      </w:r>
      <w:r w:rsidRPr="005533AA">
        <w:rPr>
          <w:sz w:val="28"/>
          <w:szCs w:val="28"/>
        </w:rPr>
        <w:t xml:space="preserve"> округ</w:t>
      </w:r>
      <w:r w:rsidR="00C15547">
        <w:rPr>
          <w:sz w:val="28"/>
          <w:szCs w:val="28"/>
        </w:rPr>
        <w:t>а</w:t>
      </w:r>
      <w:r w:rsidRPr="005533AA">
        <w:rPr>
          <w:sz w:val="28"/>
          <w:szCs w:val="28"/>
        </w:rPr>
        <w:t xml:space="preserve">               </w:t>
      </w:r>
      <w:r w:rsidRPr="005533AA">
        <w:rPr>
          <w:sz w:val="28"/>
          <w:szCs w:val="28"/>
        </w:rPr>
        <w:tab/>
      </w:r>
      <w:r w:rsidRPr="005533AA">
        <w:rPr>
          <w:sz w:val="28"/>
          <w:szCs w:val="28"/>
        </w:rPr>
        <w:tab/>
      </w:r>
      <w:r w:rsidRPr="005533AA">
        <w:rPr>
          <w:sz w:val="28"/>
          <w:szCs w:val="28"/>
        </w:rPr>
        <w:tab/>
      </w:r>
      <w:r w:rsidRPr="005533AA">
        <w:rPr>
          <w:sz w:val="28"/>
          <w:szCs w:val="28"/>
        </w:rPr>
        <w:tab/>
        <w:t xml:space="preserve">       С.В.</w:t>
      </w:r>
      <w:r w:rsidR="007865BF">
        <w:rPr>
          <w:sz w:val="28"/>
          <w:szCs w:val="28"/>
        </w:rPr>
        <w:t xml:space="preserve"> </w:t>
      </w:r>
      <w:r w:rsidRPr="005533AA">
        <w:rPr>
          <w:sz w:val="28"/>
          <w:szCs w:val="28"/>
        </w:rPr>
        <w:t xml:space="preserve">Кулаков </w:t>
      </w:r>
    </w:p>
    <w:p w14:paraId="2D6C8145" w14:textId="77777777" w:rsidR="00A9338E" w:rsidRPr="00A9338E" w:rsidRDefault="00A9338E" w:rsidP="000C56B3">
      <w:pPr>
        <w:ind w:firstLine="142"/>
        <w:jc w:val="both"/>
        <w:rPr>
          <w:b/>
          <w:sz w:val="28"/>
          <w:szCs w:val="28"/>
        </w:rPr>
      </w:pPr>
    </w:p>
    <w:sectPr w:rsidR="00A9338E" w:rsidRPr="00A9338E" w:rsidSect="00A9338E">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B7482"/>
    <w:multiLevelType w:val="hybridMultilevel"/>
    <w:tmpl w:val="C02E1C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2F1BC6"/>
    <w:multiLevelType w:val="singleLevel"/>
    <w:tmpl w:val="805EFF3A"/>
    <w:lvl w:ilvl="0">
      <w:start w:val="1"/>
      <w:numFmt w:val="decimal"/>
      <w:lvlText w:val="%1."/>
      <w:legacy w:legacy="1" w:legacySpace="0" w:legacyIndent="706"/>
      <w:lvlJc w:val="left"/>
      <w:pPr>
        <w:ind w:left="0" w:firstLine="0"/>
      </w:pPr>
      <w:rPr>
        <w:rFonts w:ascii="Times New Roman" w:hAnsi="Times New Roman" w:cs="Times New Roman" w:hint="default"/>
      </w:rPr>
    </w:lvl>
  </w:abstractNum>
  <w:abstractNum w:abstractNumId="2" w15:restartNumberingAfterBreak="0">
    <w:nsid w:val="5B5054C7"/>
    <w:multiLevelType w:val="hybridMultilevel"/>
    <w:tmpl w:val="871E0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2B3562"/>
    <w:multiLevelType w:val="hybridMultilevel"/>
    <w:tmpl w:val="B6FA24A4"/>
    <w:lvl w:ilvl="0" w:tplc="C2247E90">
      <w:start w:val="1"/>
      <w:numFmt w:val="decimal"/>
      <w:lvlText w:val="%1."/>
      <w:lvlJc w:val="left"/>
      <w:pPr>
        <w:ind w:left="2268" w:hanging="15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1"/>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74"/>
    <w:rsid w:val="00024155"/>
    <w:rsid w:val="000328FD"/>
    <w:rsid w:val="0006482A"/>
    <w:rsid w:val="000B143E"/>
    <w:rsid w:val="000C2FAE"/>
    <w:rsid w:val="000C56B3"/>
    <w:rsid w:val="000E250B"/>
    <w:rsid w:val="0014334A"/>
    <w:rsid w:val="00181DCA"/>
    <w:rsid w:val="001B4D87"/>
    <w:rsid w:val="002158EE"/>
    <w:rsid w:val="00221D64"/>
    <w:rsid w:val="00261ACA"/>
    <w:rsid w:val="0026435A"/>
    <w:rsid w:val="002B60D0"/>
    <w:rsid w:val="002D289F"/>
    <w:rsid w:val="002E3469"/>
    <w:rsid w:val="0031449F"/>
    <w:rsid w:val="0039200C"/>
    <w:rsid w:val="003C2A63"/>
    <w:rsid w:val="003D77BB"/>
    <w:rsid w:val="003F6D03"/>
    <w:rsid w:val="00400279"/>
    <w:rsid w:val="00414C71"/>
    <w:rsid w:val="00435074"/>
    <w:rsid w:val="00451C74"/>
    <w:rsid w:val="004604AE"/>
    <w:rsid w:val="004635CA"/>
    <w:rsid w:val="0046687A"/>
    <w:rsid w:val="0047010C"/>
    <w:rsid w:val="00480F0C"/>
    <w:rsid w:val="00484C47"/>
    <w:rsid w:val="004962D2"/>
    <w:rsid w:val="00496B96"/>
    <w:rsid w:val="004D07CB"/>
    <w:rsid w:val="005513D6"/>
    <w:rsid w:val="005533AA"/>
    <w:rsid w:val="005616F6"/>
    <w:rsid w:val="00562072"/>
    <w:rsid w:val="005A5048"/>
    <w:rsid w:val="005D7F10"/>
    <w:rsid w:val="005F2E50"/>
    <w:rsid w:val="0061290A"/>
    <w:rsid w:val="00636560"/>
    <w:rsid w:val="0065118C"/>
    <w:rsid w:val="006D72EF"/>
    <w:rsid w:val="006F333D"/>
    <w:rsid w:val="007252AC"/>
    <w:rsid w:val="00747298"/>
    <w:rsid w:val="00783505"/>
    <w:rsid w:val="00783861"/>
    <w:rsid w:val="007865BF"/>
    <w:rsid w:val="00791B84"/>
    <w:rsid w:val="00801CC5"/>
    <w:rsid w:val="00802E31"/>
    <w:rsid w:val="008D0395"/>
    <w:rsid w:val="008D7F02"/>
    <w:rsid w:val="00946816"/>
    <w:rsid w:val="009825EC"/>
    <w:rsid w:val="009F557B"/>
    <w:rsid w:val="00A01898"/>
    <w:rsid w:val="00A72F18"/>
    <w:rsid w:val="00A74A38"/>
    <w:rsid w:val="00A74ACF"/>
    <w:rsid w:val="00A77F7F"/>
    <w:rsid w:val="00A9338E"/>
    <w:rsid w:val="00AB4841"/>
    <w:rsid w:val="00AC49D7"/>
    <w:rsid w:val="00AD5304"/>
    <w:rsid w:val="00AF375F"/>
    <w:rsid w:val="00B0478D"/>
    <w:rsid w:val="00B2399C"/>
    <w:rsid w:val="00B255A6"/>
    <w:rsid w:val="00B507F3"/>
    <w:rsid w:val="00B6427B"/>
    <w:rsid w:val="00BA52BD"/>
    <w:rsid w:val="00BD26CA"/>
    <w:rsid w:val="00BD450C"/>
    <w:rsid w:val="00BD7A3C"/>
    <w:rsid w:val="00BF56DE"/>
    <w:rsid w:val="00C15547"/>
    <w:rsid w:val="00C16AF8"/>
    <w:rsid w:val="00C31D55"/>
    <w:rsid w:val="00C33555"/>
    <w:rsid w:val="00C36DD5"/>
    <w:rsid w:val="00C67A02"/>
    <w:rsid w:val="00CB489F"/>
    <w:rsid w:val="00D14B27"/>
    <w:rsid w:val="00D63007"/>
    <w:rsid w:val="00D70C29"/>
    <w:rsid w:val="00D719A2"/>
    <w:rsid w:val="00DA5050"/>
    <w:rsid w:val="00DB7086"/>
    <w:rsid w:val="00DD4590"/>
    <w:rsid w:val="00DD4B65"/>
    <w:rsid w:val="00DE07F6"/>
    <w:rsid w:val="00DE7237"/>
    <w:rsid w:val="00DF2D4A"/>
    <w:rsid w:val="00E343F4"/>
    <w:rsid w:val="00E46962"/>
    <w:rsid w:val="00E63B3D"/>
    <w:rsid w:val="00E75525"/>
    <w:rsid w:val="00E97A55"/>
    <w:rsid w:val="00EC1EDD"/>
    <w:rsid w:val="00F02B94"/>
    <w:rsid w:val="00F054D6"/>
    <w:rsid w:val="00F064BF"/>
    <w:rsid w:val="00F112E4"/>
    <w:rsid w:val="00F6138F"/>
    <w:rsid w:val="00FB7A81"/>
    <w:rsid w:val="00FD59E8"/>
    <w:rsid w:val="00FF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782C"/>
  <w15:docId w15:val="{AD03D7CF-9980-49A8-BA4F-F9B03104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C29"/>
    <w:rPr>
      <w:color w:val="5F5F5F" w:themeColor="hyperlink"/>
      <w:u w:val="single"/>
    </w:rPr>
  </w:style>
  <w:style w:type="paragraph" w:styleId="a4">
    <w:name w:val="List Paragraph"/>
    <w:basedOn w:val="a"/>
    <w:uiPriority w:val="34"/>
    <w:qFormat/>
    <w:rsid w:val="00BD26CA"/>
    <w:pPr>
      <w:ind w:left="720"/>
      <w:contextualSpacing/>
    </w:pPr>
  </w:style>
  <w:style w:type="paragraph" w:styleId="a5">
    <w:name w:val="Balloon Text"/>
    <w:basedOn w:val="a"/>
    <w:link w:val="a6"/>
    <w:uiPriority w:val="99"/>
    <w:semiHidden/>
    <w:unhideWhenUsed/>
    <w:rsid w:val="00480F0C"/>
    <w:rPr>
      <w:rFonts w:ascii="Tahoma" w:hAnsi="Tahoma" w:cs="Tahoma"/>
      <w:sz w:val="16"/>
      <w:szCs w:val="16"/>
    </w:rPr>
  </w:style>
  <w:style w:type="character" w:customStyle="1" w:styleId="a6">
    <w:name w:val="Текст выноски Знак"/>
    <w:basedOn w:val="a0"/>
    <w:link w:val="a5"/>
    <w:uiPriority w:val="99"/>
    <w:semiHidden/>
    <w:rsid w:val="00480F0C"/>
    <w:rPr>
      <w:rFonts w:ascii="Tahoma" w:eastAsia="Times New Roman" w:hAnsi="Tahoma" w:cs="Tahoma"/>
      <w:sz w:val="16"/>
      <w:szCs w:val="16"/>
      <w:lang w:eastAsia="ru-RU"/>
    </w:rPr>
  </w:style>
  <w:style w:type="table" w:styleId="a7">
    <w:name w:val="Table Grid"/>
    <w:basedOn w:val="a1"/>
    <w:uiPriority w:val="59"/>
    <w:rsid w:val="002D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7010C"/>
    <w:rPr>
      <w:rFonts w:ascii="Consolas" w:hAnsi="Consolas"/>
      <w:sz w:val="20"/>
      <w:szCs w:val="20"/>
    </w:rPr>
  </w:style>
  <w:style w:type="character" w:customStyle="1" w:styleId="HTML0">
    <w:name w:val="Стандартный HTML Знак"/>
    <w:basedOn w:val="a0"/>
    <w:link w:val="HTML"/>
    <w:uiPriority w:val="99"/>
    <w:semiHidden/>
    <w:rsid w:val="0047010C"/>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419106">
      <w:bodyDiv w:val="1"/>
      <w:marLeft w:val="0"/>
      <w:marRight w:val="0"/>
      <w:marTop w:val="0"/>
      <w:marBottom w:val="0"/>
      <w:divBdr>
        <w:top w:val="none" w:sz="0" w:space="0" w:color="auto"/>
        <w:left w:val="none" w:sz="0" w:space="0" w:color="auto"/>
        <w:bottom w:val="none" w:sz="0" w:space="0" w:color="auto"/>
        <w:right w:val="none" w:sz="0" w:space="0" w:color="auto"/>
      </w:divBdr>
    </w:div>
    <w:div w:id="1528523530">
      <w:bodyDiv w:val="1"/>
      <w:marLeft w:val="0"/>
      <w:marRight w:val="0"/>
      <w:marTop w:val="0"/>
      <w:marBottom w:val="0"/>
      <w:divBdr>
        <w:top w:val="none" w:sz="0" w:space="0" w:color="auto"/>
        <w:left w:val="none" w:sz="0" w:space="0" w:color="auto"/>
        <w:bottom w:val="none" w:sz="0" w:space="0" w:color="auto"/>
        <w:right w:val="none" w:sz="0" w:space="0" w:color="auto"/>
      </w:divBdr>
    </w:div>
    <w:div w:id="1666278046">
      <w:bodyDiv w:val="1"/>
      <w:marLeft w:val="0"/>
      <w:marRight w:val="0"/>
      <w:marTop w:val="0"/>
      <w:marBottom w:val="0"/>
      <w:divBdr>
        <w:top w:val="none" w:sz="0" w:space="0" w:color="auto"/>
        <w:left w:val="none" w:sz="0" w:space="0" w:color="auto"/>
        <w:bottom w:val="none" w:sz="0" w:space="0" w:color="auto"/>
        <w:right w:val="none" w:sz="0" w:space="0" w:color="auto"/>
      </w:divBdr>
    </w:div>
    <w:div w:id="1673410909">
      <w:bodyDiv w:val="1"/>
      <w:marLeft w:val="0"/>
      <w:marRight w:val="0"/>
      <w:marTop w:val="0"/>
      <w:marBottom w:val="0"/>
      <w:divBdr>
        <w:top w:val="none" w:sz="0" w:space="0" w:color="auto"/>
        <w:left w:val="none" w:sz="0" w:space="0" w:color="auto"/>
        <w:bottom w:val="none" w:sz="0" w:space="0" w:color="auto"/>
        <w:right w:val="none" w:sz="0" w:space="0" w:color="auto"/>
      </w:divBdr>
    </w:div>
    <w:div w:id="1820262787">
      <w:bodyDiv w:val="1"/>
      <w:marLeft w:val="0"/>
      <w:marRight w:val="0"/>
      <w:marTop w:val="0"/>
      <w:marBottom w:val="0"/>
      <w:divBdr>
        <w:top w:val="none" w:sz="0" w:space="0" w:color="auto"/>
        <w:left w:val="none" w:sz="0" w:space="0" w:color="auto"/>
        <w:bottom w:val="none" w:sz="0" w:space="0" w:color="auto"/>
        <w:right w:val="none" w:sz="0" w:space="0" w:color="auto"/>
      </w:divBdr>
    </w:div>
    <w:div w:id="18733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CE6E7EBC21E68980E1AE28160220601955C1AEF6C7A9AC5B24C46D87BE6D04s8S7J" TargetMode="External"/><Relationship Id="rId3" Type="http://schemas.openxmlformats.org/officeDocument/2006/relationships/styles" Target="styles.xml"/><Relationship Id="rId7" Type="http://schemas.openxmlformats.org/officeDocument/2006/relationships/hyperlink" Target="consultantplus://offline/ref=72CE6E7EBC21E68980E1B025006E7E691F5E9FABF2C1A2FC047B9F30D0B76753C0DFAD190DsAS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BDD2-9F19-412E-85CB-5DB2CB66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432</Words>
  <Characters>2467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sovet@admzelenogradsk.ru</cp:lastModifiedBy>
  <cp:revision>4</cp:revision>
  <cp:lastPrinted>2020-10-20T10:50:00Z</cp:lastPrinted>
  <dcterms:created xsi:type="dcterms:W3CDTF">2020-10-15T07:39:00Z</dcterms:created>
  <dcterms:modified xsi:type="dcterms:W3CDTF">2020-10-20T10:50:00Z</dcterms:modified>
</cp:coreProperties>
</file>